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F6" w:rsidRDefault="00D5508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3</w:t>
      </w:r>
    </w:p>
    <w:p w:rsidR="00E220F6" w:rsidRDefault="00E220F6">
      <w:pPr>
        <w:spacing w:after="0" w:line="240" w:lineRule="auto"/>
        <w:jc w:val="center"/>
        <w:rPr>
          <w:b/>
          <w:sz w:val="28"/>
          <w:szCs w:val="28"/>
        </w:rPr>
      </w:pPr>
    </w:p>
    <w:p w:rsidR="00E220F6" w:rsidRDefault="00E220F6">
      <w:pPr>
        <w:spacing w:after="0" w:line="240" w:lineRule="auto"/>
        <w:jc w:val="center"/>
        <w:rPr>
          <w:b/>
          <w:sz w:val="28"/>
          <w:szCs w:val="28"/>
        </w:rPr>
      </w:pPr>
    </w:p>
    <w:p w:rsidR="00E220F6" w:rsidRDefault="00D550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OCENY DOKUMENTÓW KWALIFIKACYJNYCH</w:t>
      </w:r>
    </w:p>
    <w:p w:rsidR="00E220F6" w:rsidRDefault="00D550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ODBYCIA STAŻU</w:t>
      </w:r>
    </w:p>
    <w:p w:rsidR="00E220F6" w:rsidRDefault="00E220F6">
      <w:pPr>
        <w:spacing w:after="0" w:line="276" w:lineRule="auto"/>
        <w:jc w:val="both"/>
        <w:rPr>
          <w:b/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1. Ocena formalna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2016"/>
      </w:tblGrid>
      <w:tr w:rsidR="00E220F6">
        <w:tc>
          <w:tcPr>
            <w:tcW w:w="719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Kryterium formalne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Ocena kryterium</w:t>
            </w:r>
          </w:p>
          <w:p w:rsidR="00E220F6" w:rsidRDefault="00D550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 – spełnione,</w:t>
            </w:r>
          </w:p>
          <w:p w:rsidR="00E220F6" w:rsidRDefault="00D550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NS – nie spełnione)</w:t>
            </w: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kandydat złożył dokumenty w wyznaczonym przez AWF terminie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dokumenty są kompletne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dokumenty są zgodne z aktualnie obowiązującymi wzorami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Uwagi: ……………………………………………………………………………………………………………………………..</w:t>
      </w: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pracownika: ………………………………………..</w:t>
      </w:r>
    </w:p>
    <w:tbl>
      <w:tblPr>
        <w:tblStyle w:val="a0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E220F6"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………………………………………………………………..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czytelny podpis pracownika</w:t>
            </w:r>
            <w:r>
              <w:t>)</w:t>
            </w: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2. Ocena merytoryczna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2016"/>
      </w:tblGrid>
      <w:tr w:rsidR="00E220F6">
        <w:tc>
          <w:tcPr>
            <w:tcW w:w="719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Kryterium merytoryczne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Ocena kryterium</w:t>
            </w:r>
          </w:p>
          <w:p w:rsidR="00E220F6" w:rsidRDefault="00D550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 – spełnione,</w:t>
            </w:r>
          </w:p>
          <w:p w:rsidR="00E220F6" w:rsidRDefault="00D5508F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NS – nie spełnione)</w:t>
            </w: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Zgodność celów naukowych , </w:t>
            </w:r>
            <w:proofErr w:type="spellStart"/>
            <w:r>
              <w:rPr>
                <w:color w:val="000000"/>
              </w:rPr>
              <w:t>które</w:t>
            </w:r>
            <w:proofErr w:type="spellEnd"/>
            <w:r>
              <w:rPr>
                <w:color w:val="000000"/>
              </w:rPr>
              <w:t xml:space="preserve"> mają </w:t>
            </w:r>
            <w:proofErr w:type="spellStart"/>
            <w:r>
              <w:rPr>
                <w:color w:val="000000"/>
              </w:rPr>
              <w:t>byc</w:t>
            </w:r>
            <w:proofErr w:type="spellEnd"/>
            <w:r>
              <w:rPr>
                <w:color w:val="000000"/>
              </w:rPr>
              <w:t xml:space="preserve">́ </w:t>
            </w:r>
            <w:proofErr w:type="spellStart"/>
            <w:r>
              <w:rPr>
                <w:color w:val="000000"/>
              </w:rPr>
              <w:t>osiągnięte</w:t>
            </w:r>
            <w:proofErr w:type="spellEnd"/>
            <w:r>
              <w:rPr>
                <w:color w:val="000000"/>
              </w:rPr>
              <w:t xml:space="preserve"> w ramach </w:t>
            </w:r>
            <w:proofErr w:type="spellStart"/>
            <w:r>
              <w:rPr>
                <w:color w:val="000000"/>
              </w:rPr>
              <w:t>stażu</w:t>
            </w:r>
            <w:proofErr w:type="spellEnd"/>
            <w:r>
              <w:rPr>
                <w:color w:val="000000"/>
              </w:rPr>
              <w:t>, z </w:t>
            </w:r>
            <w:proofErr w:type="spellStart"/>
            <w:r>
              <w:rPr>
                <w:color w:val="000000"/>
              </w:rPr>
              <w:t>ogólnymi</w:t>
            </w:r>
            <w:proofErr w:type="spellEnd"/>
            <w:r>
              <w:rPr>
                <w:color w:val="000000"/>
              </w:rPr>
              <w:t xml:space="preserve"> kierunkami </w:t>
            </w:r>
            <w:proofErr w:type="spellStart"/>
            <w:r>
              <w:rPr>
                <w:color w:val="000000"/>
              </w:rPr>
              <w:t>działalności</w:t>
            </w:r>
            <w:proofErr w:type="spellEnd"/>
            <w:r>
              <w:rPr>
                <w:color w:val="000000"/>
              </w:rPr>
              <w:t xml:space="preserve"> AWF, a w </w:t>
            </w:r>
            <w:proofErr w:type="spellStart"/>
            <w:r>
              <w:rPr>
                <w:color w:val="000000"/>
              </w:rPr>
              <w:t>szczególności</w:t>
            </w:r>
            <w:proofErr w:type="spellEnd"/>
            <w:r>
              <w:rPr>
                <w:color w:val="000000"/>
              </w:rPr>
              <w:t xml:space="preserve"> z planem i koncepcją badań naukowych jednostki macierzystej kandydata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Zgodność profilu i działalności jednostki przyjmującej z przedstawionym planem i celami stażu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Wykonalność w zakresie osiągnięcia zakładanych twardych i miękkich rezultatów stażu, w tym, jako rezultaty twarde należy rozumieć dorobek, któ</w:t>
            </w:r>
            <w:r>
              <w:rPr>
                <w:color w:val="000000"/>
              </w:rPr>
              <w:t>ry powstanie w wyniku współpracy z jednostką przyjmującą (np. publikacje, wnioski grantowe), z kolei, jako rezultaty miękkie, należy rozumieć nowe umiejętności, wiedzę i kompetencje stażysty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Dorobek naukowy kandydata i osiągnięcia kandydata w kontekście planowanych działań podczas odbywania stażu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Ostateczna opinia komisji: </w:t>
      </w:r>
      <w:r>
        <w:rPr>
          <w:b/>
          <w:sz w:val="28"/>
          <w:szCs w:val="28"/>
        </w:rPr>
        <w:t>opinia pozytywna / opinia negatywna*</w:t>
      </w: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*niepotrzebne usunąć</w:t>
      </w:r>
      <w:r>
        <w:rPr>
          <w:sz w:val="24"/>
          <w:szCs w:val="24"/>
        </w:rPr>
        <w:t>)</w:t>
      </w: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przewodniczącego, stopień/tytuł naukowy: ………………………………………..</w:t>
      </w:r>
    </w:p>
    <w:tbl>
      <w:tblPr>
        <w:tblStyle w:val="a2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E220F6"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………………………………………………………………..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podpis przewodniczącego</w:t>
            </w:r>
            <w:r>
              <w:t>)</w:t>
            </w: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40" w:lineRule="auto"/>
        <w:ind w:left="-142" w:right="-569"/>
        <w:jc w:val="both"/>
        <w:rPr>
          <w:sz w:val="16"/>
          <w:szCs w:val="16"/>
        </w:rPr>
      </w:pPr>
    </w:p>
    <w:p w:rsidR="00E220F6" w:rsidRDefault="00E220F6">
      <w:pPr>
        <w:spacing w:after="0" w:line="240" w:lineRule="auto"/>
        <w:rPr>
          <w:sz w:val="16"/>
          <w:szCs w:val="16"/>
        </w:rPr>
      </w:pPr>
    </w:p>
    <w:sectPr w:rsidR="00E220F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08F" w:rsidRDefault="00D5508F">
      <w:pPr>
        <w:spacing w:after="0" w:line="240" w:lineRule="auto"/>
      </w:pPr>
      <w:r>
        <w:separator/>
      </w:r>
    </w:p>
  </w:endnote>
  <w:endnote w:type="continuationSeparator" w:id="0">
    <w:p w:rsidR="00D5508F" w:rsidRDefault="00D5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F6" w:rsidRDefault="00D55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FB339B">
      <w:rPr>
        <w:color w:val="000000"/>
        <w:sz w:val="18"/>
        <w:szCs w:val="18"/>
      </w:rPr>
      <w:fldChar w:fldCharType="separate"/>
    </w:r>
    <w:r w:rsidR="00FB339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FB339B">
      <w:rPr>
        <w:color w:val="000000"/>
        <w:sz w:val="18"/>
        <w:szCs w:val="18"/>
      </w:rPr>
      <w:fldChar w:fldCharType="separate"/>
    </w:r>
    <w:r w:rsidR="00FB339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E220F6" w:rsidRDefault="00E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08F" w:rsidRDefault="00D5508F">
      <w:pPr>
        <w:spacing w:after="0" w:line="240" w:lineRule="auto"/>
      </w:pPr>
      <w:r>
        <w:separator/>
      </w:r>
    </w:p>
  </w:footnote>
  <w:footnote w:type="continuationSeparator" w:id="0">
    <w:p w:rsidR="00D5508F" w:rsidRDefault="00D5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087"/>
    <w:multiLevelType w:val="multilevel"/>
    <w:tmpl w:val="4A3C6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947A7"/>
    <w:multiLevelType w:val="multilevel"/>
    <w:tmpl w:val="44E45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F6"/>
    <w:rsid w:val="00D5508F"/>
    <w:rsid w:val="00E220F6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Monika</cp:lastModifiedBy>
  <cp:revision>2</cp:revision>
  <dcterms:created xsi:type="dcterms:W3CDTF">2024-02-23T13:23:00Z</dcterms:created>
  <dcterms:modified xsi:type="dcterms:W3CDTF">2024-02-23T13:23:00Z</dcterms:modified>
</cp:coreProperties>
</file>